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E2088" w14:textId="517C280F" w:rsidR="00C75055" w:rsidRDefault="00C75055" w:rsidP="00C75055">
      <w:pPr>
        <w:jc w:val="center"/>
      </w:pPr>
      <w:r w:rsidRPr="003F0034">
        <w:rPr>
          <w:color w:val="000000" w:themeColor="text1"/>
          <w:sz w:val="44"/>
          <w:szCs w:val="44"/>
          <w:u w:val="single"/>
          <w14:textOutline w14:w="0" w14:cap="flat" w14:cmpd="sng" w14:algn="ctr">
            <w14:noFill/>
            <w14:prstDash w14:val="solid"/>
            <w14:round/>
          </w14:textOutline>
        </w:rPr>
        <w:t xml:space="preserve">Real Exam English </w:t>
      </w:r>
      <w:r>
        <w:rPr>
          <w:color w:val="000000" w:themeColor="text1"/>
          <w:sz w:val="44"/>
          <w:szCs w:val="44"/>
          <w:u w:val="single"/>
          <w14:textOutline w14:w="0" w14:cap="flat" w14:cmpd="sng" w14:algn="ctr">
            <w14:noFill/>
            <w14:prstDash w14:val="solid"/>
            <w14:round/>
          </w14:textOutline>
        </w:rPr>
        <w:t xml:space="preserve">– </w:t>
      </w:r>
      <w:r>
        <w:rPr>
          <w:color w:val="000000" w:themeColor="text1"/>
          <w:sz w:val="44"/>
          <w:szCs w:val="44"/>
          <w:u w:val="single"/>
          <w14:textOutline w14:w="0" w14:cap="flat" w14:cmpd="sng" w14:algn="ctr">
            <w14:noFill/>
            <w14:prstDash w14:val="solid"/>
            <w14:round/>
          </w14:textOutline>
        </w:rPr>
        <w:t>Marijuana</w:t>
      </w:r>
    </w:p>
    <w:p w14:paraId="7510AD4A" w14:textId="77777777" w:rsidR="00C75055" w:rsidRDefault="00C75055"/>
    <w:p w14:paraId="036FDF94" w14:textId="3B52DDB8" w:rsidR="00A26870" w:rsidRDefault="00D15D0E">
      <w:r w:rsidRPr="00D15D0E">
        <w:t>Hello and welcome to the R</w:t>
      </w:r>
      <w:r>
        <w:t>eal Exam English podcast</w:t>
      </w:r>
      <w:r w:rsidR="0041492E">
        <w:t>, this episode is about marijuana</w:t>
      </w:r>
      <w:r w:rsidR="00491F46">
        <w:t>. More specifically, this is a monol</w:t>
      </w:r>
      <w:r w:rsidR="00BE6E0F">
        <w:t xml:space="preserve">ogue about whether marijuana should be legalised. In many English speaking exams you have to do a monologue, sometimes you can choose the topic yourself, like in Trinity exams, other times they </w:t>
      </w:r>
      <w:r w:rsidR="005313FE">
        <w:t>give you a card and you just have to start speaking, like in a Cambridge C2 exam and then there are other exams where you get a few minutes to prepare the monologue</w:t>
      </w:r>
      <w:r w:rsidR="00942966">
        <w:t xml:space="preserve"> based on some text they give you, like in Escuela </w:t>
      </w:r>
      <w:proofErr w:type="spellStart"/>
      <w:r w:rsidR="00942966">
        <w:t>Oficial</w:t>
      </w:r>
      <w:proofErr w:type="spellEnd"/>
      <w:r w:rsidR="00942966">
        <w:t xml:space="preserve"> de </w:t>
      </w:r>
      <w:proofErr w:type="spellStart"/>
      <w:r w:rsidR="00942966">
        <w:t>Idiomas</w:t>
      </w:r>
      <w:proofErr w:type="spellEnd"/>
      <w:r w:rsidR="00942966">
        <w:t xml:space="preserve"> exams in Spain. </w:t>
      </w:r>
    </w:p>
    <w:p w14:paraId="08D033E7" w14:textId="13B6EFA9" w:rsidR="00B52FC4" w:rsidRDefault="00A26870">
      <w:r>
        <w:t>Regardless of the exam type,</w:t>
      </w:r>
      <w:r w:rsidR="0081133D">
        <w:t xml:space="preserve"> you should try to speak fluently about the topic in a </w:t>
      </w:r>
      <w:proofErr w:type="spellStart"/>
      <w:r w:rsidR="0081133D">
        <w:t>well organized</w:t>
      </w:r>
      <w:proofErr w:type="spellEnd"/>
      <w:r w:rsidR="0081133D">
        <w:t xml:space="preserve"> and clear way. Obviously, you should </w:t>
      </w:r>
      <w:r w:rsidR="006D7161">
        <w:t>be aiming to get some nice vocabulary and grammar in there too, especially if you have some time to prepare the task</w:t>
      </w:r>
      <w:r w:rsidR="00CC3312">
        <w:t xml:space="preserve">. </w:t>
      </w:r>
      <w:r w:rsidR="00AE1B31">
        <w:t xml:space="preserve">The topics can sometimes be a bit random, so </w:t>
      </w:r>
      <w:r w:rsidR="008C439B">
        <w:t>coming up with fancy language can be tricky</w:t>
      </w:r>
      <w:r w:rsidR="00597460">
        <w:t xml:space="preserve">, but if you </w:t>
      </w:r>
      <w:r w:rsidR="00A9476E">
        <w:t xml:space="preserve">do </w:t>
      </w:r>
      <w:r w:rsidR="00597460">
        <w:t xml:space="preserve">have time to prepare </w:t>
      </w:r>
      <w:r w:rsidR="00A9476E">
        <w:t xml:space="preserve">then </w:t>
      </w:r>
      <w:r w:rsidR="00597460">
        <w:t xml:space="preserve">do a brainstorm and jot down any </w:t>
      </w:r>
      <w:r w:rsidR="00EC7982">
        <w:t>words or expressions that might be useful and also make a note of any advanced grammar you may want to us</w:t>
      </w:r>
      <w:r w:rsidR="00AC75B8">
        <w:t>e, like a cleft sentence “what I….is”, or an inversion “rarely do I…..”</w:t>
      </w:r>
      <w:r w:rsidR="003366A3">
        <w:t xml:space="preserve">. </w:t>
      </w:r>
      <w:r w:rsidR="00B52FC4">
        <w:t xml:space="preserve">Keep these notes short and simple, not full sentences. </w:t>
      </w:r>
    </w:p>
    <w:p w14:paraId="4E14420B" w14:textId="6B5AAD3B" w:rsidR="00A26870" w:rsidRDefault="003366A3">
      <w:r>
        <w:t>Above all, though, in my view</w:t>
      </w:r>
      <w:r w:rsidR="0055402F">
        <w:t>,</w:t>
      </w:r>
      <w:r>
        <w:t xml:space="preserve"> this is the part of the exam to really show off your discourse management, </w:t>
      </w:r>
      <w:r w:rsidR="00B52FC4">
        <w:t xml:space="preserve">that is how you organise your speech, can you speak in detail about a topic, </w:t>
      </w:r>
      <w:r w:rsidR="00902B23">
        <w:t xml:space="preserve">giving examples or counterpoints, </w:t>
      </w:r>
      <w:r w:rsidR="00B52FC4">
        <w:t>are you using a range of cohesive devices</w:t>
      </w:r>
      <w:r w:rsidR="00493F35">
        <w:t xml:space="preserve">, are </w:t>
      </w:r>
      <w:r w:rsidR="007937A7">
        <w:t xml:space="preserve">you speaking fluently </w:t>
      </w:r>
      <w:r w:rsidR="003D2DE2">
        <w:t>and of course, with good</w:t>
      </w:r>
      <w:r w:rsidR="00546768">
        <w:t>,</w:t>
      </w:r>
      <w:r w:rsidR="003D2DE2">
        <w:t xml:space="preserve"> clear pronunciation.</w:t>
      </w:r>
    </w:p>
    <w:p w14:paraId="15F0E4AC" w14:textId="1A016696" w:rsidR="00D15D0E" w:rsidRDefault="00546768">
      <w:r>
        <w:t xml:space="preserve">So, having said all that, here is my monologue about the legalisation of marijuana. </w:t>
      </w:r>
      <w:r w:rsidR="00A6378E">
        <w:t>Listen out for the organisation</w:t>
      </w:r>
      <w:r w:rsidR="00157BAE">
        <w:t xml:space="preserve"> so you can get an idea of how </w:t>
      </w:r>
      <w:r w:rsidR="009E74CB">
        <w:t xml:space="preserve">to do it. </w:t>
      </w:r>
    </w:p>
    <w:p w14:paraId="3F8C8E0E" w14:textId="77777777" w:rsidR="00B60E77" w:rsidRDefault="00B60E77"/>
    <w:p w14:paraId="52256227" w14:textId="77777777" w:rsidR="00172DF9" w:rsidRDefault="00172DF9"/>
    <w:p w14:paraId="6D4B4228" w14:textId="77777777" w:rsidR="00172DF9" w:rsidRDefault="00172DF9"/>
    <w:p w14:paraId="5D583B4A" w14:textId="77777777" w:rsidR="00172DF9" w:rsidRDefault="00172DF9"/>
    <w:p w14:paraId="73F106A2" w14:textId="77777777" w:rsidR="00172DF9" w:rsidRDefault="00172DF9"/>
    <w:p w14:paraId="73A72DA4" w14:textId="77777777" w:rsidR="00172DF9" w:rsidRDefault="00172DF9"/>
    <w:p w14:paraId="573E8777" w14:textId="77777777" w:rsidR="00172DF9" w:rsidRDefault="00172DF9"/>
    <w:p w14:paraId="5FDA4288" w14:textId="383DA97F" w:rsidR="00D15D0E" w:rsidRDefault="00D15D0E">
      <w:r w:rsidRPr="00F74362">
        <w:rPr>
          <w:u w:val="single"/>
        </w:rPr>
        <w:lastRenderedPageBreak/>
        <w:t xml:space="preserve">Whether </w:t>
      </w:r>
      <w:r w:rsidR="00260237" w:rsidRPr="00F74362">
        <w:rPr>
          <w:u w:val="single"/>
        </w:rPr>
        <w:t>m</w:t>
      </w:r>
      <w:r w:rsidRPr="00F74362">
        <w:rPr>
          <w:u w:val="single"/>
        </w:rPr>
        <w:t>arijuana</w:t>
      </w:r>
      <w:r w:rsidR="002C61DE" w:rsidRPr="00F74362">
        <w:rPr>
          <w:u w:val="single"/>
        </w:rPr>
        <w:t xml:space="preserve"> should be</w:t>
      </w:r>
      <w:r w:rsidRPr="00F74362">
        <w:rPr>
          <w:u w:val="single"/>
        </w:rPr>
        <w:t xml:space="preserve"> legalised is a </w:t>
      </w:r>
      <w:r w:rsidR="00783A83" w:rsidRPr="00F74362">
        <w:rPr>
          <w:u w:val="single"/>
        </w:rPr>
        <w:t>hotly debated</w:t>
      </w:r>
      <w:r w:rsidRPr="00F74362">
        <w:rPr>
          <w:u w:val="single"/>
        </w:rPr>
        <w:t xml:space="preserve"> topic</w:t>
      </w:r>
      <w:r w:rsidR="00622DC9" w:rsidRPr="00F74362">
        <w:rPr>
          <w:u w:val="single"/>
        </w:rPr>
        <w:t xml:space="preserve"> nowadays</w:t>
      </w:r>
      <w:r w:rsidR="003E6959" w:rsidRPr="00F74362">
        <w:rPr>
          <w:u w:val="single"/>
        </w:rPr>
        <w:t>, and one that</w:t>
      </w:r>
      <w:r w:rsidRPr="00F74362">
        <w:rPr>
          <w:u w:val="single"/>
        </w:rPr>
        <w:t xml:space="preserve"> often divides </w:t>
      </w:r>
      <w:r w:rsidR="002C61DE" w:rsidRPr="00F74362">
        <w:rPr>
          <w:u w:val="single"/>
        </w:rPr>
        <w:t xml:space="preserve">public </w:t>
      </w:r>
      <w:r w:rsidRPr="00F74362">
        <w:rPr>
          <w:u w:val="single"/>
        </w:rPr>
        <w:t>opinion</w:t>
      </w:r>
      <w:r w:rsidR="00F74362">
        <w:rPr>
          <w:rStyle w:val="FootnoteReference"/>
        </w:rPr>
        <w:footnoteReference w:id="1"/>
      </w:r>
      <w:r w:rsidRPr="00E615CF">
        <w:t>.</w:t>
      </w:r>
      <w:r>
        <w:t xml:space="preserve"> There are those that are staunchly against </w:t>
      </w:r>
      <w:r w:rsidRPr="00E615CF">
        <w:t xml:space="preserve">any form of relaxation of the laws around legalisation </w:t>
      </w:r>
      <w:r w:rsidRPr="00D14116">
        <w:rPr>
          <w:u w:val="single"/>
        </w:rPr>
        <w:t>whereas</w:t>
      </w:r>
      <w:r w:rsidR="00D14116">
        <w:rPr>
          <w:rStyle w:val="FootnoteReference"/>
        </w:rPr>
        <w:footnoteReference w:id="2"/>
      </w:r>
      <w:r w:rsidRPr="00E615CF">
        <w:t xml:space="preserve"> there are others that</w:t>
      </w:r>
      <w:r w:rsidR="00D92118" w:rsidRPr="00E615CF">
        <w:t xml:space="preserve"> are</w:t>
      </w:r>
      <w:r w:rsidRPr="00E615CF">
        <w:t xml:space="preserve"> completely in</w:t>
      </w:r>
      <w:r>
        <w:t xml:space="preserve"> favour of the </w:t>
      </w:r>
      <w:r w:rsidR="00076BC0">
        <w:t>decriminalis</w:t>
      </w:r>
      <w:r w:rsidR="00D92118">
        <w:t>ation</w:t>
      </w:r>
      <w:r w:rsidR="00076BC0">
        <w:t xml:space="preserve"> of weed, and in fact, other stronger drugs too.</w:t>
      </w:r>
    </w:p>
    <w:p w14:paraId="4FC68B46" w14:textId="079927C1" w:rsidR="00076BC0" w:rsidRDefault="00076BC0">
      <w:r w:rsidRPr="00B04E08">
        <w:rPr>
          <w:u w:val="single"/>
        </w:rPr>
        <w:t>To my mind</w:t>
      </w:r>
      <w:r w:rsidR="00B04E08">
        <w:rPr>
          <w:rStyle w:val="FootnoteReference"/>
        </w:rPr>
        <w:footnoteReference w:id="3"/>
      </w:r>
      <w:r>
        <w:t>, it</w:t>
      </w:r>
      <w:r w:rsidR="00D92118">
        <w:t>’</w:t>
      </w:r>
      <w:r>
        <w:t xml:space="preserve">s </w:t>
      </w:r>
      <w:r w:rsidRPr="00280D84">
        <w:rPr>
          <w:u w:val="single"/>
        </w:rPr>
        <w:t>not a black and white issue</w:t>
      </w:r>
      <w:r w:rsidR="00280D84">
        <w:rPr>
          <w:rStyle w:val="FootnoteReference"/>
        </w:rPr>
        <w:footnoteReference w:id="4"/>
      </w:r>
      <w:r>
        <w:t xml:space="preserve">. On the one hand, there are clear benefits to be had in terms of the medicinal use of marijuana. It’s extremely effective in dealing with a </w:t>
      </w:r>
      <w:r w:rsidRPr="00E615CF">
        <w:t>wide</w:t>
      </w:r>
      <w:r>
        <w:t xml:space="preserve"> variety of conditions and illnesses</w:t>
      </w:r>
      <w:r w:rsidR="00622DC9">
        <w:t>,</w:t>
      </w:r>
      <w:r>
        <w:t xml:space="preserve"> from chronic pain and muscle spasms to epilepsy and </w:t>
      </w:r>
      <w:r w:rsidR="00670993">
        <w:t>Alzheimer’s</w:t>
      </w:r>
      <w:r>
        <w:t xml:space="preserve">; and it seems obvious that this </w:t>
      </w:r>
      <w:r w:rsidR="00670993">
        <w:t xml:space="preserve">should be encouraged and put to good use. </w:t>
      </w:r>
      <w:r w:rsidR="00670993" w:rsidRPr="003037F9">
        <w:rPr>
          <w:u w:val="single"/>
        </w:rPr>
        <w:t>On the other hand, however</w:t>
      </w:r>
      <w:r w:rsidR="003037F9">
        <w:rPr>
          <w:rStyle w:val="FootnoteReference"/>
        </w:rPr>
        <w:footnoteReference w:id="5"/>
      </w:r>
      <w:r w:rsidR="00670993">
        <w:t>, there is the</w:t>
      </w:r>
      <w:r w:rsidR="00FA10C5">
        <w:t xml:space="preserve"> </w:t>
      </w:r>
      <w:r w:rsidR="00670993">
        <w:t>issue of psychosis potentially being triggered by smoking marijuana. This, apparently, is largely down to</w:t>
      </w:r>
      <w:r w:rsidR="00A84B31">
        <w:t xml:space="preserve"> </w:t>
      </w:r>
      <w:r w:rsidR="00670993">
        <w:t xml:space="preserve">the increased strength of the drugs available nowadays and is unquestionably a cause for concern. </w:t>
      </w:r>
      <w:r w:rsidR="00FD12EF" w:rsidRPr="006D75BC">
        <w:rPr>
          <w:u w:val="single"/>
        </w:rPr>
        <w:t>What</w:t>
      </w:r>
      <w:r w:rsidR="000F13E7" w:rsidRPr="006D75BC">
        <w:rPr>
          <w:u w:val="single"/>
        </w:rPr>
        <w:t xml:space="preserve"> could be done</w:t>
      </w:r>
      <w:r w:rsidR="00FD12EF" w:rsidRPr="006D75BC">
        <w:rPr>
          <w:u w:val="single"/>
        </w:rPr>
        <w:t>, perhaps,</w:t>
      </w:r>
      <w:r w:rsidR="000F13E7" w:rsidRPr="006D75BC">
        <w:rPr>
          <w:u w:val="single"/>
        </w:rPr>
        <w:t xml:space="preserve"> is</w:t>
      </w:r>
      <w:r w:rsidR="006D75BC">
        <w:rPr>
          <w:rStyle w:val="FootnoteReference"/>
        </w:rPr>
        <w:footnoteReference w:id="6"/>
      </w:r>
      <w:r w:rsidR="000F13E7">
        <w:t xml:space="preserve"> to educate the users</w:t>
      </w:r>
      <w:r w:rsidR="00670993">
        <w:t xml:space="preserve"> about this risk and at the same time, further studies </w:t>
      </w:r>
      <w:r w:rsidR="00670993" w:rsidRPr="0091223F">
        <w:rPr>
          <w:u w:val="single"/>
        </w:rPr>
        <w:t>could be undertaken</w:t>
      </w:r>
      <w:r w:rsidR="0091223F">
        <w:rPr>
          <w:rStyle w:val="FootnoteReference"/>
        </w:rPr>
        <w:footnoteReference w:id="7"/>
      </w:r>
      <w:r w:rsidR="00670993">
        <w:t xml:space="preserve"> to pinpoint the cause of this reaction</w:t>
      </w:r>
      <w:r w:rsidR="00BB7E9D">
        <w:t xml:space="preserve"> and figure out ways to alleviate it</w:t>
      </w:r>
      <w:r w:rsidR="00670993">
        <w:t xml:space="preserve">. </w:t>
      </w:r>
      <w:r w:rsidR="00670993" w:rsidRPr="0019086E">
        <w:rPr>
          <w:u w:val="single"/>
        </w:rPr>
        <w:t>By the same token</w:t>
      </w:r>
      <w:r w:rsidR="00FF767D">
        <w:rPr>
          <w:rStyle w:val="FootnoteReference"/>
        </w:rPr>
        <w:footnoteReference w:id="8"/>
      </w:r>
      <w:r w:rsidR="00670993">
        <w:t>, the pro-weed lobby</w:t>
      </w:r>
      <w:r w:rsidR="009E183D">
        <w:t xml:space="preserve"> may well cite th</w:t>
      </w:r>
      <w:r w:rsidR="00670993">
        <w:t>i</w:t>
      </w:r>
      <w:r w:rsidR="00C30703">
        <w:t xml:space="preserve">s </w:t>
      </w:r>
      <w:r w:rsidR="00E37E6E">
        <w:t xml:space="preserve">very </w:t>
      </w:r>
      <w:r w:rsidR="00F606A4">
        <w:t xml:space="preserve">example </w:t>
      </w:r>
      <w:r w:rsidR="00C30703">
        <w:t xml:space="preserve">in </w:t>
      </w:r>
      <w:r w:rsidR="00C30703" w:rsidRPr="00DF7E36">
        <w:t>their</w:t>
      </w:r>
      <w:r w:rsidR="00C30703">
        <w:t xml:space="preserve"> case for legalisation, claiming that </w:t>
      </w:r>
      <w:r w:rsidR="00C30703" w:rsidRPr="0019086E">
        <w:rPr>
          <w:u w:val="single"/>
        </w:rPr>
        <w:t>were there to be more controls</w:t>
      </w:r>
      <w:r w:rsidR="0019086E">
        <w:rPr>
          <w:rStyle w:val="FootnoteReference"/>
        </w:rPr>
        <w:footnoteReference w:id="9"/>
      </w:r>
      <w:r w:rsidR="00C30703">
        <w:t xml:space="preserve"> of the product then these superstrong strains could be prohibited.</w:t>
      </w:r>
    </w:p>
    <w:p w14:paraId="78BF0921" w14:textId="30BA16D0" w:rsidR="00C30703" w:rsidRDefault="00C30703">
      <w:r w:rsidRPr="00172F66">
        <w:rPr>
          <w:u w:val="single"/>
        </w:rPr>
        <w:t>Another factor to take into consideration is</w:t>
      </w:r>
      <w:r w:rsidR="006762CE">
        <w:rPr>
          <w:rStyle w:val="FootnoteReference"/>
        </w:rPr>
        <w:footnoteReference w:id="10"/>
      </w:r>
      <w:r w:rsidR="00172F66">
        <w:t xml:space="preserve"> </w:t>
      </w:r>
      <w:r>
        <w:t xml:space="preserve">the freedom of choice. If you want to smoke and damage your own health, then </w:t>
      </w:r>
      <w:r w:rsidR="004C6523">
        <w:t>go for</w:t>
      </w:r>
      <w:r>
        <w:t xml:space="preserve"> it, it</w:t>
      </w:r>
      <w:r w:rsidR="00172F66">
        <w:t>’</w:t>
      </w:r>
      <w:r>
        <w:t xml:space="preserve">s up to you. Personally, </w:t>
      </w:r>
      <w:r w:rsidRPr="00312063">
        <w:rPr>
          <w:u w:val="single"/>
        </w:rPr>
        <w:t>I</w:t>
      </w:r>
      <w:r w:rsidR="00172F66" w:rsidRPr="00312063">
        <w:rPr>
          <w:u w:val="single"/>
        </w:rPr>
        <w:t>’</w:t>
      </w:r>
      <w:r w:rsidRPr="00312063">
        <w:rPr>
          <w:u w:val="single"/>
        </w:rPr>
        <w:t>m sitting on the fence with this one</w:t>
      </w:r>
      <w:r w:rsidR="00176D6F">
        <w:rPr>
          <w:rStyle w:val="FootnoteReference"/>
        </w:rPr>
        <w:footnoteReference w:id="11"/>
      </w:r>
      <w:r w:rsidR="0077681C">
        <w:t>;</w:t>
      </w:r>
      <w:r>
        <w:t xml:space="preserve"> </w:t>
      </w:r>
      <w:r w:rsidRPr="009F5833">
        <w:rPr>
          <w:u w:val="single"/>
        </w:rPr>
        <w:t>while</w:t>
      </w:r>
      <w:r w:rsidR="009F5833">
        <w:rPr>
          <w:rStyle w:val="FootnoteReference"/>
        </w:rPr>
        <w:footnoteReference w:id="12"/>
      </w:r>
      <w:r>
        <w:t xml:space="preserve"> I agree that you should be able to do as you please with your own body, when the state </w:t>
      </w:r>
      <w:proofErr w:type="gramStart"/>
      <w:r>
        <w:t>has to</w:t>
      </w:r>
      <w:proofErr w:type="gramEnd"/>
      <w:r>
        <w:t xml:space="preserve"> pick up </w:t>
      </w:r>
      <w:r w:rsidR="00DC177E">
        <w:t>the bill for</w:t>
      </w:r>
      <w:r>
        <w:t xml:space="preserve"> your healthcare at a later date then it</w:t>
      </w:r>
      <w:r w:rsidR="009F5833">
        <w:t>’</w:t>
      </w:r>
      <w:r>
        <w:t>s not so clearcut. Maybe that</w:t>
      </w:r>
      <w:r w:rsidR="009F5833">
        <w:t>’</w:t>
      </w:r>
      <w:r>
        <w:t xml:space="preserve">s why a country like the US, </w:t>
      </w:r>
      <w:r w:rsidRPr="00FF6EBA">
        <w:t>which</w:t>
      </w:r>
      <w:r>
        <w:t xml:space="preserve"> doesn</w:t>
      </w:r>
      <w:r w:rsidR="00674A2E">
        <w:t>’</w:t>
      </w:r>
      <w:r>
        <w:t>t have public health care, has no problem legalising marijuana</w:t>
      </w:r>
      <w:r w:rsidR="00D31176">
        <w:t>, if you harm yourself then</w:t>
      </w:r>
      <w:r w:rsidR="008F3C15">
        <w:t xml:space="preserve"> you </w:t>
      </w:r>
      <w:proofErr w:type="spellStart"/>
      <w:r w:rsidR="008F3C15">
        <w:t>gotta</w:t>
      </w:r>
      <w:proofErr w:type="spellEnd"/>
      <w:r w:rsidR="008F3C15">
        <w:t xml:space="preserve"> pay to get yourself treated.</w:t>
      </w:r>
    </w:p>
    <w:p w14:paraId="562D5E53" w14:textId="351E180F" w:rsidR="00C30703" w:rsidRDefault="00C30703">
      <w:r w:rsidRPr="00E10945">
        <w:rPr>
          <w:u w:val="single"/>
        </w:rPr>
        <w:t>In fact, that leads me to my next point</w:t>
      </w:r>
      <w:r w:rsidR="00E10945">
        <w:rPr>
          <w:rStyle w:val="FootnoteReference"/>
        </w:rPr>
        <w:footnoteReference w:id="13"/>
      </w:r>
      <w:r>
        <w:t xml:space="preserve">, which is the </w:t>
      </w:r>
      <w:r w:rsidRPr="00E10945">
        <w:t>economic</w:t>
      </w:r>
      <w:r>
        <w:t xml:space="preserve"> </w:t>
      </w:r>
      <w:r w:rsidR="00B7078E">
        <w:t>element</w:t>
      </w:r>
      <w:r>
        <w:t xml:space="preserve">. </w:t>
      </w:r>
      <w:r w:rsidRPr="00E10945">
        <w:rPr>
          <w:u w:val="single"/>
        </w:rPr>
        <w:t>Evidently</w:t>
      </w:r>
      <w:r w:rsidR="00E10945">
        <w:rPr>
          <w:rStyle w:val="FootnoteReference"/>
        </w:rPr>
        <w:footnoteReference w:id="14"/>
      </w:r>
      <w:r>
        <w:t xml:space="preserve">, if you legalise something, then you can tax it and it can be a big money-earner for the state. </w:t>
      </w:r>
      <w:r w:rsidRPr="00E10945">
        <w:rPr>
          <w:u w:val="single"/>
        </w:rPr>
        <w:t>On top of that</w:t>
      </w:r>
      <w:r w:rsidR="00E10945">
        <w:rPr>
          <w:rStyle w:val="FootnoteReference"/>
        </w:rPr>
        <w:footnoteReference w:id="15"/>
      </w:r>
      <w:r>
        <w:t xml:space="preserve">, </w:t>
      </w:r>
      <w:r w:rsidR="00241DAF">
        <w:t xml:space="preserve">numerous jobs are created, as can be seen in </w:t>
      </w:r>
      <w:r w:rsidR="00241DAF">
        <w:lastRenderedPageBreak/>
        <w:t xml:space="preserve">the US. </w:t>
      </w:r>
      <w:r w:rsidR="00241DAF" w:rsidRPr="00662294">
        <w:rPr>
          <w:u w:val="single"/>
        </w:rPr>
        <w:t>Not only are</w:t>
      </w:r>
      <w:r w:rsidR="00662294">
        <w:rPr>
          <w:rStyle w:val="FootnoteReference"/>
        </w:rPr>
        <w:footnoteReference w:id="16"/>
      </w:r>
      <w:r w:rsidR="00241DAF">
        <w:t xml:space="preserve"> there farmers and distributors but also cake makers, paraphernalia sellers and so on</w:t>
      </w:r>
      <w:r w:rsidR="000609BB">
        <w:t xml:space="preserve">, </w:t>
      </w:r>
      <w:r w:rsidR="000609BB" w:rsidRPr="00F342D9">
        <w:rPr>
          <w:u w:val="single"/>
        </w:rPr>
        <w:t>all of whom</w:t>
      </w:r>
      <w:r w:rsidR="00F342D9">
        <w:rPr>
          <w:rStyle w:val="FootnoteReference"/>
        </w:rPr>
        <w:footnoteReference w:id="17"/>
      </w:r>
      <w:r w:rsidR="000609BB">
        <w:t xml:space="preserve"> </w:t>
      </w:r>
      <w:r w:rsidR="006626B4">
        <w:t>contribute to the economic development of the country.</w:t>
      </w:r>
    </w:p>
    <w:p w14:paraId="757BAEC9" w14:textId="2FF4CEA0" w:rsidR="00C30703" w:rsidRDefault="00241DAF" w:rsidP="009C438A">
      <w:r w:rsidRPr="00F342D9">
        <w:rPr>
          <w:u w:val="single"/>
        </w:rPr>
        <w:t xml:space="preserve">One last </w:t>
      </w:r>
      <w:r w:rsidR="00F50290" w:rsidRPr="00F342D9">
        <w:rPr>
          <w:u w:val="single"/>
        </w:rPr>
        <w:t>factor</w:t>
      </w:r>
      <w:r w:rsidRPr="00F342D9">
        <w:rPr>
          <w:u w:val="single"/>
        </w:rPr>
        <w:t xml:space="preserve"> to bear in mind is</w:t>
      </w:r>
      <w:r w:rsidR="00F342D9">
        <w:rPr>
          <w:rStyle w:val="FootnoteReference"/>
        </w:rPr>
        <w:footnoteReference w:id="18"/>
      </w:r>
      <w:r>
        <w:t xml:space="preserve"> </w:t>
      </w:r>
      <w:r w:rsidR="002C5A8A">
        <w:t>pleasure</w:t>
      </w:r>
      <w:r w:rsidR="009C438A">
        <w:t xml:space="preserve">. Since time immemorial people have been </w:t>
      </w:r>
      <w:r w:rsidR="00E30756">
        <w:t>getting high</w:t>
      </w:r>
      <w:r w:rsidR="009C438A">
        <w:t>, so it is bound to make you feel good. Some people claim they get more creative when they smoke weed, there are others who are more relaxed and yet others whose sense</w:t>
      </w:r>
      <w:r w:rsidR="002E2B4F">
        <w:t>s</w:t>
      </w:r>
      <w:r w:rsidR="009C438A">
        <w:t xml:space="preserve"> are heightened, so they get a great</w:t>
      </w:r>
      <w:r w:rsidR="004147ED">
        <w:t>er</w:t>
      </w:r>
      <w:r w:rsidR="009C438A">
        <w:t xml:space="preserve"> appreciation for music, art, or </w:t>
      </w:r>
      <w:r w:rsidR="00EF3AAF">
        <w:t xml:space="preserve">just simply </w:t>
      </w:r>
      <w:r w:rsidR="00566436">
        <w:t xml:space="preserve">crisps and </w:t>
      </w:r>
      <w:r w:rsidR="00F50290">
        <w:t>ice-cream</w:t>
      </w:r>
      <w:r w:rsidR="009C438A">
        <w:t xml:space="preserve">, the famous munchies. So, for that reason, I would find it hard to deny these people </w:t>
      </w:r>
      <w:r w:rsidR="00566436">
        <w:t>their pleasures</w:t>
      </w:r>
      <w:r w:rsidR="00DD5B8D">
        <w:t xml:space="preserve">, especially in this </w:t>
      </w:r>
      <w:r w:rsidR="00564965">
        <w:t>overstressed modern world in which we live</w:t>
      </w:r>
      <w:r w:rsidR="009C438A">
        <w:t xml:space="preserve">. It should come with a </w:t>
      </w:r>
      <w:r w:rsidR="00852013">
        <w:t>caveat</w:t>
      </w:r>
      <w:r w:rsidR="009C438A">
        <w:t xml:space="preserve">, however. Obviously, they shouldn´t be allowed to drive cars or use heavy machinery </w:t>
      </w:r>
      <w:r w:rsidR="002E2B4F">
        <w:t xml:space="preserve">while high </w:t>
      </w:r>
      <w:r w:rsidR="009C438A">
        <w:t>and of course, y</w:t>
      </w:r>
      <w:r w:rsidR="002E2B4F">
        <w:t>o</w:t>
      </w:r>
      <w:r w:rsidR="009C438A">
        <w:t xml:space="preserve">ungsters should be restricted from using </w:t>
      </w:r>
      <w:r w:rsidR="00C644B1">
        <w:t>th</w:t>
      </w:r>
      <w:r w:rsidR="00FB337C">
        <w:t>i</w:t>
      </w:r>
      <w:r w:rsidR="00C644B1">
        <w:t xml:space="preserve">s potentially harmful </w:t>
      </w:r>
      <w:r w:rsidR="0047589C">
        <w:t>narcotic</w:t>
      </w:r>
      <w:r w:rsidR="00C644B1">
        <w:t>.</w:t>
      </w:r>
    </w:p>
    <w:p w14:paraId="7685829E" w14:textId="7EF4C351" w:rsidR="00C644B1" w:rsidRDefault="00C644B1" w:rsidP="009C438A">
      <w:r>
        <w:t xml:space="preserve">So, </w:t>
      </w:r>
      <w:r w:rsidRPr="0088159A">
        <w:rPr>
          <w:u w:val="single"/>
        </w:rPr>
        <w:t>all in all</w:t>
      </w:r>
      <w:r w:rsidR="00A33946">
        <w:rPr>
          <w:rStyle w:val="FootnoteReference"/>
        </w:rPr>
        <w:footnoteReference w:id="19"/>
      </w:r>
      <w:r>
        <w:t xml:space="preserve">, </w:t>
      </w:r>
      <w:r w:rsidRPr="0062638A">
        <w:rPr>
          <w:u w:val="single"/>
        </w:rPr>
        <w:t>it’s a multifaceted issue</w:t>
      </w:r>
      <w:r w:rsidR="0062638A">
        <w:rPr>
          <w:rStyle w:val="FootnoteReference"/>
        </w:rPr>
        <w:footnoteReference w:id="20"/>
      </w:r>
      <w:r>
        <w:t xml:space="preserve"> and ultimately it </w:t>
      </w:r>
      <w:r w:rsidR="00FB337C">
        <w:t>likely</w:t>
      </w:r>
      <w:r>
        <w:t xml:space="preserve"> comes down to your personal preference and viewpoints but to my mind, it </w:t>
      </w:r>
      <w:r w:rsidR="004D344C">
        <w:t>probably should</w:t>
      </w:r>
      <w:r>
        <w:t xml:space="preserve"> be legal, </w:t>
      </w:r>
      <w:r w:rsidR="008A5155">
        <w:t>provided there are some</w:t>
      </w:r>
      <w:r>
        <w:t xml:space="preserve"> strict restrictions attached.</w:t>
      </w:r>
    </w:p>
    <w:p w14:paraId="448AB475" w14:textId="77777777" w:rsidR="00B60E77" w:rsidRDefault="00B60E77" w:rsidP="009C438A"/>
    <w:p w14:paraId="72F8CE57" w14:textId="069F369F" w:rsidR="00AD6809" w:rsidRDefault="00B60E77" w:rsidP="00AD6809">
      <w:r>
        <w:t>Alright,</w:t>
      </w:r>
      <w:r w:rsidR="00AD6809">
        <w:t xml:space="preserve"> </w:t>
      </w:r>
      <w:r w:rsidR="00AD050F">
        <w:t>hopefully you could follow that</w:t>
      </w:r>
      <w:r w:rsidR="002F74FD">
        <w:t xml:space="preserve"> druggy monologue </w:t>
      </w:r>
      <w:r w:rsidR="00AD050F">
        <w:t>ok. T</w:t>
      </w:r>
      <w:r w:rsidR="00AD6809">
        <w:t>he transcript can be found on the podcast page of Real Exam English website, realexamenglish.com.</w:t>
      </w:r>
    </w:p>
    <w:p w14:paraId="4E10CC1A" w14:textId="30775A56" w:rsidR="00AD6809" w:rsidRDefault="00AD6809" w:rsidP="00AD6809">
      <w:r>
        <w:t xml:space="preserve">I´ve highlighted the </w:t>
      </w:r>
      <w:r w:rsidR="00AD050F">
        <w:t xml:space="preserve">connectors and useful language chunks you can use for your own </w:t>
      </w:r>
      <w:r w:rsidR="00351AF6">
        <w:t xml:space="preserve">monologues or speeches in the future. This is really something you need to practice and find your own kind of formula that works best for you. </w:t>
      </w:r>
    </w:p>
    <w:p w14:paraId="32BA568A" w14:textId="387D2C89" w:rsidR="006D0AB8" w:rsidRDefault="006D0AB8" w:rsidP="00AD6809">
      <w:r>
        <w:t xml:space="preserve">Well, </w:t>
      </w:r>
      <w:r w:rsidR="003C48F4">
        <w:t>let me know what you think</w:t>
      </w:r>
      <w:r w:rsidR="005C2476">
        <w:t xml:space="preserve"> of this episode</w:t>
      </w:r>
      <w:r w:rsidR="003C48F4">
        <w:t xml:space="preserve"> on Spotify, or </w:t>
      </w:r>
      <w:r w:rsidR="005150FC">
        <w:t xml:space="preserve">social media, </w:t>
      </w:r>
      <w:r w:rsidR="005C2476">
        <w:t xml:space="preserve">and I’ll see you next time for some more Real Exam English. </w:t>
      </w:r>
    </w:p>
    <w:p w14:paraId="7E4ACC08" w14:textId="3DE69C92" w:rsidR="005C2476" w:rsidRDefault="005C2476" w:rsidP="00AD6809">
      <w:r>
        <w:t>All the best</w:t>
      </w:r>
    </w:p>
    <w:p w14:paraId="22EBC2B2" w14:textId="1CACB79B" w:rsidR="005C2476" w:rsidRDefault="005C2476" w:rsidP="00AD6809">
      <w:r>
        <w:t>Trevor</w:t>
      </w:r>
    </w:p>
    <w:p w14:paraId="7CF09ED3" w14:textId="7572DBE1" w:rsidR="00B60E77" w:rsidRPr="00D15D0E" w:rsidRDefault="00B60E77" w:rsidP="009C438A"/>
    <w:sectPr w:rsidR="00B60E77" w:rsidRPr="00D15D0E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463457" w14:textId="77777777" w:rsidR="00E30275" w:rsidRDefault="00E30275" w:rsidP="00F74362">
      <w:pPr>
        <w:spacing w:after="0" w:line="240" w:lineRule="auto"/>
      </w:pPr>
      <w:r>
        <w:separator/>
      </w:r>
    </w:p>
  </w:endnote>
  <w:endnote w:type="continuationSeparator" w:id="0">
    <w:p w14:paraId="5F46E03D" w14:textId="77777777" w:rsidR="00E30275" w:rsidRDefault="00E30275" w:rsidP="00F74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D9B23D" w14:textId="0D6E6AA8" w:rsidR="00F11CBE" w:rsidRDefault="0075518F">
    <w:pPr>
      <w:pStyle w:val="Footer"/>
    </w:pPr>
    <w:r>
      <w:t xml:space="preserve">                                                     Real Exam English Podcast</w:t>
    </w:r>
  </w:p>
  <w:p w14:paraId="51D8EB69" w14:textId="77777777" w:rsidR="00602A5F" w:rsidRDefault="00602A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B98185" w14:textId="77777777" w:rsidR="00E30275" w:rsidRDefault="00E30275" w:rsidP="00F74362">
      <w:pPr>
        <w:spacing w:after="0" w:line="240" w:lineRule="auto"/>
      </w:pPr>
      <w:r>
        <w:separator/>
      </w:r>
    </w:p>
  </w:footnote>
  <w:footnote w:type="continuationSeparator" w:id="0">
    <w:p w14:paraId="0E20C393" w14:textId="77777777" w:rsidR="00E30275" w:rsidRDefault="00E30275" w:rsidP="00F74362">
      <w:pPr>
        <w:spacing w:after="0" w:line="240" w:lineRule="auto"/>
      </w:pPr>
      <w:r>
        <w:continuationSeparator/>
      </w:r>
    </w:p>
  </w:footnote>
  <w:footnote w:id="1">
    <w:p w14:paraId="0F6853AA" w14:textId="3F42EBEE" w:rsidR="00F74362" w:rsidRPr="00F74362" w:rsidRDefault="00F7436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74362">
        <w:t>Standard opening which can be u</w:t>
      </w:r>
      <w:r>
        <w:t xml:space="preserve">sed for most </w:t>
      </w:r>
      <w:proofErr w:type="gramStart"/>
      <w:r>
        <w:t>topics</w:t>
      </w:r>
      <w:proofErr w:type="gramEnd"/>
    </w:p>
  </w:footnote>
  <w:footnote w:id="2">
    <w:p w14:paraId="309C404F" w14:textId="30B2A37D" w:rsidR="00D14116" w:rsidRPr="00D14116" w:rsidRDefault="00D14116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s-ES"/>
        </w:rPr>
        <w:t xml:space="preserve">Use </w:t>
      </w:r>
      <w:proofErr w:type="spellStart"/>
      <w:r>
        <w:rPr>
          <w:lang w:val="es-ES"/>
        </w:rPr>
        <w:t>of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contrast</w:t>
      </w:r>
      <w:proofErr w:type="spellEnd"/>
    </w:p>
  </w:footnote>
  <w:footnote w:id="3">
    <w:p w14:paraId="3D10F817" w14:textId="2F59076B" w:rsidR="00B04E08" w:rsidRPr="00D10BD0" w:rsidRDefault="00B04E0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D10BD0" w:rsidRPr="00D10BD0">
        <w:t xml:space="preserve">A clear indicator of </w:t>
      </w:r>
      <w:proofErr w:type="gramStart"/>
      <w:r w:rsidR="00D10BD0" w:rsidRPr="00D10BD0">
        <w:t>personal o</w:t>
      </w:r>
      <w:r w:rsidR="00D10BD0">
        <w:t>pinion</w:t>
      </w:r>
      <w:proofErr w:type="gramEnd"/>
    </w:p>
  </w:footnote>
  <w:footnote w:id="4">
    <w:p w14:paraId="563CE434" w14:textId="38B87997" w:rsidR="00280D84" w:rsidRPr="009D129D" w:rsidRDefault="00280D8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D129D" w:rsidRPr="009D129D">
        <w:t>Useful expre</w:t>
      </w:r>
      <w:r w:rsidR="009D129D">
        <w:t>s</w:t>
      </w:r>
      <w:r w:rsidR="009D129D" w:rsidRPr="009D129D">
        <w:t>si</w:t>
      </w:r>
      <w:r w:rsidR="009D129D">
        <w:t>o</w:t>
      </w:r>
      <w:r w:rsidR="009D129D" w:rsidRPr="009D129D">
        <w:t>n for a nuanced v</w:t>
      </w:r>
      <w:r w:rsidR="009D129D">
        <w:t>iew</w:t>
      </w:r>
    </w:p>
  </w:footnote>
  <w:footnote w:id="5">
    <w:p w14:paraId="7B20EDF9" w14:textId="393F9AE4" w:rsidR="003037F9" w:rsidRPr="003037F9" w:rsidRDefault="003037F9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 w:rsidR="00B43B86">
        <w:t>Use of contrast</w:t>
      </w:r>
    </w:p>
  </w:footnote>
  <w:footnote w:id="6">
    <w:p w14:paraId="42B341D6" w14:textId="26E6295C" w:rsidR="006D75BC" w:rsidRPr="006D75BC" w:rsidRDefault="006D75BC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>
        <w:rPr>
          <w:lang w:val="es-ES"/>
        </w:rPr>
        <w:t>Cleft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sentence</w:t>
      </w:r>
      <w:proofErr w:type="spellEnd"/>
      <w:r w:rsidR="0091223F">
        <w:rPr>
          <w:lang w:val="es-ES"/>
        </w:rPr>
        <w:t xml:space="preserve"> (</w:t>
      </w:r>
      <w:proofErr w:type="spellStart"/>
      <w:r w:rsidR="0091223F">
        <w:rPr>
          <w:lang w:val="es-ES"/>
        </w:rPr>
        <w:t>advanced</w:t>
      </w:r>
      <w:proofErr w:type="spellEnd"/>
      <w:r w:rsidR="0091223F">
        <w:rPr>
          <w:lang w:val="es-ES"/>
        </w:rPr>
        <w:t xml:space="preserve"> </w:t>
      </w:r>
      <w:proofErr w:type="spellStart"/>
      <w:r w:rsidR="0091223F">
        <w:rPr>
          <w:lang w:val="es-ES"/>
        </w:rPr>
        <w:t>grammar</w:t>
      </w:r>
      <w:proofErr w:type="spellEnd"/>
      <w:r w:rsidR="0091223F">
        <w:rPr>
          <w:lang w:val="es-ES"/>
        </w:rPr>
        <w:t>)</w:t>
      </w:r>
    </w:p>
  </w:footnote>
  <w:footnote w:id="7">
    <w:p w14:paraId="7122FB5C" w14:textId="0AA21149" w:rsidR="0091223F" w:rsidRPr="0091223F" w:rsidRDefault="0091223F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>
        <w:rPr>
          <w:lang w:val="es-ES"/>
        </w:rPr>
        <w:t>Passive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voice</w:t>
      </w:r>
      <w:proofErr w:type="spellEnd"/>
      <w:r>
        <w:rPr>
          <w:lang w:val="es-ES"/>
        </w:rPr>
        <w:t xml:space="preserve"> (</w:t>
      </w:r>
      <w:proofErr w:type="spellStart"/>
      <w:r>
        <w:rPr>
          <w:lang w:val="es-ES"/>
        </w:rPr>
        <w:t>advanced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grammar</w:t>
      </w:r>
      <w:proofErr w:type="spellEnd"/>
      <w:r>
        <w:rPr>
          <w:lang w:val="es-ES"/>
        </w:rPr>
        <w:t>)</w:t>
      </w:r>
    </w:p>
  </w:footnote>
  <w:footnote w:id="8">
    <w:p w14:paraId="2C2BD988" w14:textId="4C482AA7" w:rsidR="00FF767D" w:rsidRPr="008C5D7F" w:rsidRDefault="00FF767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8C5D7F" w:rsidRPr="008C5D7F">
        <w:t>Idiom used to indicate that s</w:t>
      </w:r>
      <w:r w:rsidR="008C5D7F">
        <w:t>omething else is also true</w:t>
      </w:r>
      <w:r w:rsidR="0019086E">
        <w:t xml:space="preserve">, following what has just been </w:t>
      </w:r>
      <w:proofErr w:type="gramStart"/>
      <w:r w:rsidR="0019086E">
        <w:t>said</w:t>
      </w:r>
      <w:proofErr w:type="gramEnd"/>
    </w:p>
  </w:footnote>
  <w:footnote w:id="9">
    <w:p w14:paraId="1996DDD9" w14:textId="2CCCEFF3" w:rsidR="0019086E" w:rsidRPr="0019086E" w:rsidRDefault="0019086E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>
        <w:rPr>
          <w:lang w:val="es-ES"/>
        </w:rPr>
        <w:t>Inverted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conditional</w:t>
      </w:r>
      <w:proofErr w:type="spellEnd"/>
      <w:r>
        <w:rPr>
          <w:lang w:val="es-ES"/>
        </w:rPr>
        <w:t xml:space="preserve"> (</w:t>
      </w:r>
      <w:proofErr w:type="spellStart"/>
      <w:r>
        <w:rPr>
          <w:lang w:val="es-ES"/>
        </w:rPr>
        <w:t>advanced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grammar</w:t>
      </w:r>
      <w:proofErr w:type="spellEnd"/>
      <w:r>
        <w:rPr>
          <w:lang w:val="es-ES"/>
        </w:rPr>
        <w:t>)</w:t>
      </w:r>
    </w:p>
  </w:footnote>
  <w:footnote w:id="10">
    <w:p w14:paraId="496AD827" w14:textId="2ACB1ED6" w:rsidR="006762CE" w:rsidRPr="006762CE" w:rsidRDefault="006762C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762CE">
        <w:t>Clear indication of the beginning o</w:t>
      </w:r>
      <w:r>
        <w:t xml:space="preserve">f a new </w:t>
      </w:r>
      <w:r w:rsidR="00B44938">
        <w:t>point</w:t>
      </w:r>
    </w:p>
  </w:footnote>
  <w:footnote w:id="11">
    <w:p w14:paraId="6739C4AC" w14:textId="4D27FDE2" w:rsidR="00176D6F" w:rsidRPr="00070E17" w:rsidRDefault="00176D6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70E17">
        <w:t xml:space="preserve">Idiom used to </w:t>
      </w:r>
      <w:r w:rsidR="00B15072" w:rsidRPr="00070E17">
        <w:t>express</w:t>
      </w:r>
      <w:r w:rsidR="00070E17" w:rsidRPr="00070E17">
        <w:t xml:space="preserve"> </w:t>
      </w:r>
      <w:r w:rsidR="00312063">
        <w:t>undecided</w:t>
      </w:r>
      <w:r w:rsidR="00070E17">
        <w:t xml:space="preserve"> </w:t>
      </w:r>
      <w:proofErr w:type="gramStart"/>
      <w:r w:rsidR="00070E17">
        <w:t>view</w:t>
      </w:r>
      <w:proofErr w:type="gramEnd"/>
    </w:p>
  </w:footnote>
  <w:footnote w:id="12">
    <w:p w14:paraId="00DFB6BE" w14:textId="128B8536" w:rsidR="009F5833" w:rsidRPr="009F5833" w:rsidRDefault="009F5833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s-ES"/>
        </w:rPr>
        <w:t xml:space="preserve">Good use </w:t>
      </w:r>
      <w:proofErr w:type="spellStart"/>
      <w:r>
        <w:rPr>
          <w:lang w:val="es-ES"/>
        </w:rPr>
        <w:t>of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concessionary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clause</w:t>
      </w:r>
      <w:proofErr w:type="spellEnd"/>
    </w:p>
  </w:footnote>
  <w:footnote w:id="13">
    <w:p w14:paraId="19BA2924" w14:textId="7A907640" w:rsidR="00E10945" w:rsidRPr="00E10945" w:rsidRDefault="00E10945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s-ES"/>
        </w:rPr>
        <w:t xml:space="preserve">Clear </w:t>
      </w:r>
      <w:proofErr w:type="spellStart"/>
      <w:r>
        <w:rPr>
          <w:lang w:val="es-ES"/>
        </w:rPr>
        <w:t>transition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to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next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point</w:t>
      </w:r>
      <w:proofErr w:type="spellEnd"/>
    </w:p>
  </w:footnote>
  <w:footnote w:id="14">
    <w:p w14:paraId="393C3568" w14:textId="68A2AB3B" w:rsidR="00E10945" w:rsidRPr="00E10945" w:rsidRDefault="00E10945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s-ES"/>
        </w:rPr>
        <w:t xml:space="preserve">Use </w:t>
      </w:r>
      <w:proofErr w:type="spellStart"/>
      <w:r>
        <w:rPr>
          <w:lang w:val="es-ES"/>
        </w:rPr>
        <w:t>of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adverbs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adds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colour</w:t>
      </w:r>
      <w:proofErr w:type="spellEnd"/>
    </w:p>
  </w:footnote>
  <w:footnote w:id="15">
    <w:p w14:paraId="032F7153" w14:textId="019FD583" w:rsidR="00E10945" w:rsidRPr="00E10945" w:rsidRDefault="00E10945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 w:rsidR="00FD6A93">
        <w:t xml:space="preserve">Connector to add additional </w:t>
      </w:r>
      <w:proofErr w:type="gramStart"/>
      <w:r w:rsidR="00FD6A93">
        <w:t>point</w:t>
      </w:r>
      <w:proofErr w:type="gramEnd"/>
    </w:p>
  </w:footnote>
  <w:footnote w:id="16">
    <w:p w14:paraId="7FA22F2B" w14:textId="42DA1B8C" w:rsidR="00662294" w:rsidRPr="00662294" w:rsidRDefault="00662294">
      <w:pPr>
        <w:pStyle w:val="FootnoteText"/>
      </w:pPr>
      <w:r>
        <w:rPr>
          <w:rStyle w:val="FootnoteReference"/>
        </w:rPr>
        <w:footnoteRef/>
      </w:r>
      <w:r>
        <w:t xml:space="preserve"> Use of inversion to create </w:t>
      </w:r>
      <w:proofErr w:type="gramStart"/>
      <w:r>
        <w:t>emphasis</w:t>
      </w:r>
      <w:proofErr w:type="gramEnd"/>
    </w:p>
  </w:footnote>
  <w:footnote w:id="17">
    <w:p w14:paraId="5E8DCFB7" w14:textId="4296D84D" w:rsidR="00F342D9" w:rsidRPr="00F342D9" w:rsidRDefault="00F342D9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>
        <w:rPr>
          <w:lang w:val="es-ES"/>
        </w:rPr>
        <w:t>Advanced</w:t>
      </w:r>
      <w:proofErr w:type="spellEnd"/>
      <w:r>
        <w:rPr>
          <w:lang w:val="es-ES"/>
        </w:rPr>
        <w:t xml:space="preserve"> relative </w:t>
      </w:r>
      <w:proofErr w:type="spellStart"/>
      <w:r>
        <w:rPr>
          <w:lang w:val="es-ES"/>
        </w:rPr>
        <w:t>clause</w:t>
      </w:r>
      <w:proofErr w:type="spellEnd"/>
    </w:p>
  </w:footnote>
  <w:footnote w:id="18">
    <w:p w14:paraId="5DA7A2FF" w14:textId="64CBBC7D" w:rsidR="00F342D9" w:rsidRPr="00AF1C56" w:rsidRDefault="00F342D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AF1C56" w:rsidRPr="00AF1C56">
        <w:t>Clearly indicates a new, and f</w:t>
      </w:r>
      <w:r w:rsidR="00AF1C56">
        <w:t xml:space="preserve">inal, </w:t>
      </w:r>
      <w:proofErr w:type="gramStart"/>
      <w:r w:rsidR="00AF1C56">
        <w:t>idea</w:t>
      </w:r>
      <w:proofErr w:type="gramEnd"/>
    </w:p>
  </w:footnote>
  <w:footnote w:id="19">
    <w:p w14:paraId="37F8EBC7" w14:textId="13244643" w:rsidR="00A33946" w:rsidRPr="00A33946" w:rsidRDefault="00A33946">
      <w:pPr>
        <w:pStyle w:val="FootnoteText"/>
        <w:rPr>
          <w:lang w:val="es-ES"/>
        </w:rPr>
      </w:pPr>
      <w:r>
        <w:rPr>
          <w:rStyle w:val="FootnoteReference"/>
        </w:rPr>
        <w:footnoteRef/>
      </w:r>
      <w:r>
        <w:t xml:space="preserve"> </w:t>
      </w:r>
      <w:r w:rsidR="00756E7E">
        <w:t>Concluding phrase</w:t>
      </w:r>
    </w:p>
  </w:footnote>
  <w:footnote w:id="20">
    <w:p w14:paraId="0EF5E700" w14:textId="626745DB" w:rsidR="0062638A" w:rsidRPr="0062638A" w:rsidRDefault="0062638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2638A">
        <w:t>Acknowledging the complexity of the i</w:t>
      </w:r>
      <w:r>
        <w:t>ssue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D0E"/>
    <w:rsid w:val="00003593"/>
    <w:rsid w:val="000039A6"/>
    <w:rsid w:val="000609BB"/>
    <w:rsid w:val="00070E17"/>
    <w:rsid w:val="00076BC0"/>
    <w:rsid w:val="0008026E"/>
    <w:rsid w:val="000F13E7"/>
    <w:rsid w:val="001109CD"/>
    <w:rsid w:val="001524C5"/>
    <w:rsid w:val="00155A25"/>
    <w:rsid w:val="00157BAE"/>
    <w:rsid w:val="00172DF9"/>
    <w:rsid w:val="00172F66"/>
    <w:rsid w:val="00176D6F"/>
    <w:rsid w:val="0019086E"/>
    <w:rsid w:val="00195C35"/>
    <w:rsid w:val="001C1C82"/>
    <w:rsid w:val="00241DAF"/>
    <w:rsid w:val="00260237"/>
    <w:rsid w:val="00280D84"/>
    <w:rsid w:val="002C5A8A"/>
    <w:rsid w:val="002C61DE"/>
    <w:rsid w:val="002E2B4F"/>
    <w:rsid w:val="002E2D08"/>
    <w:rsid w:val="002F74FD"/>
    <w:rsid w:val="003037F9"/>
    <w:rsid w:val="00303BD2"/>
    <w:rsid w:val="00312063"/>
    <w:rsid w:val="003366A3"/>
    <w:rsid w:val="00351AF6"/>
    <w:rsid w:val="003C48F4"/>
    <w:rsid w:val="003D2DE2"/>
    <w:rsid w:val="003E6959"/>
    <w:rsid w:val="004147ED"/>
    <w:rsid w:val="0041492E"/>
    <w:rsid w:val="0047589C"/>
    <w:rsid w:val="00491F46"/>
    <w:rsid w:val="00493F35"/>
    <w:rsid w:val="004C6523"/>
    <w:rsid w:val="004D344C"/>
    <w:rsid w:val="004E7947"/>
    <w:rsid w:val="005003B0"/>
    <w:rsid w:val="005150FC"/>
    <w:rsid w:val="005313FE"/>
    <w:rsid w:val="00546768"/>
    <w:rsid w:val="0055402F"/>
    <w:rsid w:val="00564965"/>
    <w:rsid w:val="00566436"/>
    <w:rsid w:val="00597460"/>
    <w:rsid w:val="005C2476"/>
    <w:rsid w:val="005F54FA"/>
    <w:rsid w:val="00602A5F"/>
    <w:rsid w:val="00622DC9"/>
    <w:rsid w:val="0062638A"/>
    <w:rsid w:val="00662294"/>
    <w:rsid w:val="006626B4"/>
    <w:rsid w:val="00670993"/>
    <w:rsid w:val="00674A2E"/>
    <w:rsid w:val="006762CE"/>
    <w:rsid w:val="006917EC"/>
    <w:rsid w:val="006D0AB8"/>
    <w:rsid w:val="006D7161"/>
    <w:rsid w:val="006D75BC"/>
    <w:rsid w:val="0075518F"/>
    <w:rsid w:val="00756E7E"/>
    <w:rsid w:val="0077681C"/>
    <w:rsid w:val="00783A83"/>
    <w:rsid w:val="007937A7"/>
    <w:rsid w:val="00795C07"/>
    <w:rsid w:val="008020B4"/>
    <w:rsid w:val="0081133D"/>
    <w:rsid w:val="0083221D"/>
    <w:rsid w:val="00852013"/>
    <w:rsid w:val="0088159A"/>
    <w:rsid w:val="008A5155"/>
    <w:rsid w:val="008C439B"/>
    <w:rsid w:val="008C5D7F"/>
    <w:rsid w:val="008F3C15"/>
    <w:rsid w:val="00902B23"/>
    <w:rsid w:val="0091223F"/>
    <w:rsid w:val="00942966"/>
    <w:rsid w:val="009C438A"/>
    <w:rsid w:val="009D129D"/>
    <w:rsid w:val="009E183D"/>
    <w:rsid w:val="009E4D75"/>
    <w:rsid w:val="009E74CB"/>
    <w:rsid w:val="009F5833"/>
    <w:rsid w:val="00A26870"/>
    <w:rsid w:val="00A316F1"/>
    <w:rsid w:val="00A33946"/>
    <w:rsid w:val="00A6378E"/>
    <w:rsid w:val="00A84B31"/>
    <w:rsid w:val="00A924EE"/>
    <w:rsid w:val="00A9476E"/>
    <w:rsid w:val="00AC11C1"/>
    <w:rsid w:val="00AC75B8"/>
    <w:rsid w:val="00AD050F"/>
    <w:rsid w:val="00AD6809"/>
    <w:rsid w:val="00AE1B31"/>
    <w:rsid w:val="00AF1C56"/>
    <w:rsid w:val="00B04E08"/>
    <w:rsid w:val="00B15072"/>
    <w:rsid w:val="00B43B86"/>
    <w:rsid w:val="00B44938"/>
    <w:rsid w:val="00B52FC4"/>
    <w:rsid w:val="00B60E77"/>
    <w:rsid w:val="00B7078E"/>
    <w:rsid w:val="00BB7E9D"/>
    <w:rsid w:val="00BE6E0F"/>
    <w:rsid w:val="00C00D47"/>
    <w:rsid w:val="00C30703"/>
    <w:rsid w:val="00C40FC9"/>
    <w:rsid w:val="00C50EE6"/>
    <w:rsid w:val="00C644B1"/>
    <w:rsid w:val="00C75055"/>
    <w:rsid w:val="00CB566D"/>
    <w:rsid w:val="00CC3312"/>
    <w:rsid w:val="00CD0811"/>
    <w:rsid w:val="00D10BD0"/>
    <w:rsid w:val="00D14116"/>
    <w:rsid w:val="00D15D0E"/>
    <w:rsid w:val="00D31176"/>
    <w:rsid w:val="00D33E81"/>
    <w:rsid w:val="00D6680C"/>
    <w:rsid w:val="00D92118"/>
    <w:rsid w:val="00DC177E"/>
    <w:rsid w:val="00DD5B8D"/>
    <w:rsid w:val="00DF4F80"/>
    <w:rsid w:val="00DF7E36"/>
    <w:rsid w:val="00E10945"/>
    <w:rsid w:val="00E233A3"/>
    <w:rsid w:val="00E30275"/>
    <w:rsid w:val="00E30756"/>
    <w:rsid w:val="00E37E6E"/>
    <w:rsid w:val="00E615CF"/>
    <w:rsid w:val="00E93388"/>
    <w:rsid w:val="00EC7982"/>
    <w:rsid w:val="00EF3AAF"/>
    <w:rsid w:val="00F11CBE"/>
    <w:rsid w:val="00F32639"/>
    <w:rsid w:val="00F342D9"/>
    <w:rsid w:val="00F379F9"/>
    <w:rsid w:val="00F405EB"/>
    <w:rsid w:val="00F50290"/>
    <w:rsid w:val="00F606A4"/>
    <w:rsid w:val="00F74362"/>
    <w:rsid w:val="00FA10C5"/>
    <w:rsid w:val="00FB337C"/>
    <w:rsid w:val="00FB3886"/>
    <w:rsid w:val="00FD12EF"/>
    <w:rsid w:val="00FD6A93"/>
    <w:rsid w:val="00FF6EBA"/>
    <w:rsid w:val="00FF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9322F"/>
  <w15:chartTrackingRefBased/>
  <w15:docId w15:val="{775488A5-28E2-48E1-9D6E-8FD0D1A2D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D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D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D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D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D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D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D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D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D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D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D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D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D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D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D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D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D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D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D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D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D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D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D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D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D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D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D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D0E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379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79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79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79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79F9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7436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7436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7436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02A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2A5F"/>
  </w:style>
  <w:style w:type="paragraph" w:styleId="Footer">
    <w:name w:val="footer"/>
    <w:basedOn w:val="Normal"/>
    <w:link w:val="FooterChar"/>
    <w:uiPriority w:val="99"/>
    <w:unhideWhenUsed/>
    <w:rsid w:val="00602A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2A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B7207D-0AA5-4BD4-9B54-63A679A22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3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cobbe</dc:creator>
  <cp:keywords/>
  <dc:description/>
  <cp:lastModifiedBy>trevor cobbe</cp:lastModifiedBy>
  <cp:revision>149</cp:revision>
  <dcterms:created xsi:type="dcterms:W3CDTF">2024-03-22T13:49:00Z</dcterms:created>
  <dcterms:modified xsi:type="dcterms:W3CDTF">2024-05-01T05:11:00Z</dcterms:modified>
</cp:coreProperties>
</file>